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технологии производства продукции на предприятиях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5671E8" w:rsidR="00A77598" w:rsidRPr="001A7DAE" w:rsidRDefault="001A7D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31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31E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031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031E0">
              <w:rPr>
                <w:rFonts w:ascii="Times New Roman" w:hAnsi="Times New Roman" w:cs="Times New Roman"/>
                <w:sz w:val="20"/>
                <w:szCs w:val="20"/>
              </w:rPr>
              <w:t>, Чернова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14594B" w:rsidR="004475DA" w:rsidRPr="001A7DAE" w:rsidRDefault="001A7D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EB6588" w14:textId="77777777" w:rsidR="00E031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3208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_Toc197953208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3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17A2CDAD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09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_Toc197953209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3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5BB93352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0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_Toc197953210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3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6AF2C9F2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1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_Toc197953211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4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7F3A3E19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2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_Toc197953212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6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786D4894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3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_Toc197953213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6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13864D94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4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_Toc197953214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7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225AEB54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5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_Toc197953215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7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1502B0B6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6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_Toc197953216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8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2341FCA0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7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_Toc197953217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9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35855D0B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8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_Toc197953218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10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584F3D72" w14:textId="77777777" w:rsidR="00E031E0" w:rsidRDefault="00124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19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_Toc197953219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12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72F51F12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20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_Toc197953220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12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40B5DB84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21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_Toc197953221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12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1BB33909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22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_Toc197953222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12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459FDF31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23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_Toc197953223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12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21423B3C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24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_Toc197953224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12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04E73DE0" w14:textId="77777777" w:rsidR="00E031E0" w:rsidRDefault="00124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3225" w:history="1">
            <w:r w:rsidR="00E031E0" w:rsidRPr="00961F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31E0">
              <w:rPr>
                <w:noProof/>
                <w:webHidden/>
              </w:rPr>
              <w:tab/>
            </w:r>
            <w:r w:rsidR="00E031E0">
              <w:rPr>
                <w:noProof/>
                <w:webHidden/>
              </w:rPr>
              <w:fldChar w:fldCharType="begin"/>
            </w:r>
            <w:r w:rsidR="00E031E0">
              <w:rPr>
                <w:noProof/>
                <w:webHidden/>
              </w:rPr>
              <w:instrText xml:space="preserve"> PAGEREF _Toc197953225 \h </w:instrText>
            </w:r>
            <w:r w:rsidR="00E031E0">
              <w:rPr>
                <w:noProof/>
                <w:webHidden/>
              </w:rPr>
            </w:r>
            <w:r w:rsidR="00E031E0">
              <w:rPr>
                <w:noProof/>
                <w:webHidden/>
              </w:rPr>
              <w:fldChar w:fldCharType="separate"/>
            </w:r>
            <w:r w:rsidR="00E031E0">
              <w:rPr>
                <w:noProof/>
                <w:webHidden/>
              </w:rPr>
              <w:t>12</w:t>
            </w:r>
            <w:r w:rsidR="00E031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3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выпускника к организационно-управленческой деятельности в предприятии общественного питания; приобретение теоретических знаний и практических навыков в области технологии и современных методов и форм организации производства продукции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3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и технологии производства продукции на предприятиях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3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E031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31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31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31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31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31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31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031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031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31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3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E031E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031E0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3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31E0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3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31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31E0">
              <w:rPr>
                <w:rFonts w:ascii="Times New Roman" w:hAnsi="Times New Roman" w:cs="Times New Roman"/>
              </w:rPr>
              <w:t>нормативные правовые акты Российской Федерации, регулирующие деятельность организации индустрии питания; направления научно-технического прогресса в общественном питании; производственную структуру предприятия питания; методы оперативного планирования производства; структуру затрат рабочего времени; организацию работы производства и процессов снабжения, хранения и передвижения продуктов внутри предприятия питания; классификацию, ассортимент продукции общественного питания; способы и приемы кулинарной обработки продукции.</w:t>
            </w:r>
            <w:r w:rsidRPr="00E031E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03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31E0">
              <w:rPr>
                <w:rFonts w:ascii="Times New Roman" w:hAnsi="Times New Roman" w:cs="Times New Roman"/>
              </w:rPr>
              <w:t>планировать процессы производства кулинарной продукции; принимать оптимальные управленческие и технологические решения при организации производственной деятельности подразделений и служб предприятий общественного питания; разрабатывать мероприятия по управлению качеством и безопасностью сырья, полуфабрикатов и готовой продукции на предприятиях питания; разрабатывать должностные инструкции для работников производства; проводить анализ организационно-технического уровня предприятия: состав помещений, техническая оснащенность, уровень механизации труда, организация рабочих мест, расстановка оборудования согласно поточности технологического процесса; разрабатывать документацию по обучению и аттестации работников производства</w:t>
            </w:r>
            <w:proofErr w:type="gramStart"/>
            <w:r w:rsidR="00FD518F" w:rsidRPr="00E031E0">
              <w:rPr>
                <w:rFonts w:ascii="Times New Roman" w:hAnsi="Times New Roman" w:cs="Times New Roman"/>
              </w:rPr>
              <w:t>.</w:t>
            </w:r>
            <w:r w:rsidRPr="00E031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031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31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31E0">
              <w:rPr>
                <w:rFonts w:ascii="Times New Roman" w:hAnsi="Times New Roman" w:cs="Times New Roman"/>
              </w:rPr>
              <w:t>навыками оперативного планирования производства; навыками анализа эффективного использования рабочего времени; навыками разработки документов системы менеджмента безопасности пищевой продукции, основанной на принципах НАССР; навыками работы с нормативной и технологической документацией</w:t>
            </w:r>
            <w:proofErr w:type="gramStart"/>
            <w:r w:rsidR="00FD518F" w:rsidRPr="00E031E0">
              <w:rPr>
                <w:rFonts w:ascii="Times New Roman" w:hAnsi="Times New Roman" w:cs="Times New Roman"/>
              </w:rPr>
              <w:t>.</w:t>
            </w:r>
            <w:r w:rsidRPr="00E031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031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32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Технология производства продукции общественного питания.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Классификация продукции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методы и задачи дисциплины. Нормативные правовые акты Российской Федерации, регулирующие деятельность организации индустрии питания. Особенности производственно-торговой деятельности предприятий общественного питания. Классификация продукции общественного питания: кулинарная продукция, кулинарный полуфабрикат, кулинарный полуфабрикат высокой степени готовности, кулинарное изделие, мучное кулинарное изделие, мучное кондитерское изделие, блюдо (в т.ч. заказное, фирменное, банкетное, охлажденное, замороженное). Ассортимент готовой кулинарной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E323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F91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технологии обработки, упаковки и хранения полуфабрикатов и продукции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BA5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способов и приемов кулинарной обработки продуктов по стадиям технологического процесса, по природе действующего начала: виды,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F48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758C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E1D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155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15BD9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E8125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Организация производства продукции на предприятиях общественного питания.</w:t>
            </w:r>
          </w:p>
        </w:tc>
      </w:tr>
      <w:tr w:rsidR="005B37A7" w:rsidRPr="005B37A7" w14:paraId="3A138A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67B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Производственно-торговая структура предприятий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D36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организации производства продукции общественного питания. Производственная структура заготовочных, доготовочных, раздаточных предприятий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FDC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C888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96D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78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AAB8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C0A2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процессов снабжения, хранения и передвижения сырья, полуфабрикатов и продукции внутри предприятия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A92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снабжения предприятий общественного питания. Организация снабжения. Формы и способы доставки продуктов. Приемка продовольственного сырья, полуфабрикатов и пищевых продуктов: организация входного контроля. Материально-техническое снабжение предприятий общественного питания. Организация работы складских помещений и требования к ним. Хранение и отпуск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11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B70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AFC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BAD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2C7C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F58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процесса производства продукции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5A0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рабочих мест; расстановка оборудования согласно поточности технологического процесса. Организация работы доготовочных цехов. Организация работы горячего цеха. Организация работы холодного цеха. Операционный контроль в предприятии питания. Организация работы вспомогательных производственных помещений. Организация работы раздач. Приемочный контроль в предприятии питания. Должностные обязанности работников производства. Организация обучения и аттестации работников производства.</w:t>
            </w:r>
            <w:r w:rsidRPr="00352B6F">
              <w:rPr>
                <w:lang w:bidi="ru-RU"/>
              </w:rPr>
              <w:br/>
              <w:t>Методы оперативного планирования производства. Оперативное планирование на предприятиях с полным циклом производства. Расчет сырья. Оперативный контроль над работой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C1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07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F43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D03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A2D8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2E0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организации труда на предприятиях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942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научно-технического прогресса в общественном пита-нии. Содержание, значение, направления и основные задачи рациональной организации труда. Нормирование труда на предприятиях общественного питания: сущность и задачи; методы; структура затрат рабочего времени; методы изучения затрат рабочего времени. Виды норм выработки, порядок их разработок и утверждений. Определение численности работников на предприятиях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517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FF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3F8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1D2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BAE79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73E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качеством и безопасностью при производстве продукции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163B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качеством и безопасностью в предприятии общественного питания. Система безопасности пищевой продукции на основе принципов НАССР: разработка, внедрение и функционирование. Документация системы НАССР: документированные процедуры, записи, инструкции, производственные программы обязательных предварительных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688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63E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B4C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9B5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36C05F7" w:rsidR="00963445" w:rsidRPr="00352B6F" w:rsidRDefault="00D84F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32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32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A7DA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31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, Г. С.  Организация производства и обслуживания на предприятиях общественного питания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С. </w:t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, 2025. — 396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978-5-534-15237-1.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F4F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031E0">
                <w:rPr>
                  <w:color w:val="00008B"/>
                  <w:u w:val="single"/>
                  <w:lang w:val="en-US"/>
                </w:rPr>
                <w:t>https://urait.ru/book/organiza ... bschestvennogo-pitaniya-561624</w:t>
              </w:r>
            </w:hyperlink>
          </w:p>
        </w:tc>
      </w:tr>
      <w:tr w:rsidR="00262CF0" w:rsidRPr="001A7DAE" w14:paraId="5741FB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7E6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Романова, Н. К. Организация производства и обслуживания на предприятиях общественного питания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К. Романова, Е. С. Селю, О. А. Решетник. Организация производства и обслуживания на 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питания, 2025-01-18. Казань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Казанский национальный исследовательский технологический университет,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 с. ISBN 978-5-7882-1895-3.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EAD7A" w14:textId="77777777" w:rsidR="00262CF0" w:rsidRPr="007E6725" w:rsidRDefault="00FF4F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031E0">
                <w:rPr>
                  <w:color w:val="00008B"/>
                  <w:u w:val="single"/>
                  <w:lang w:val="en-US"/>
                </w:rPr>
                <w:t>https://m.eruditor.one/file/2482082/</w:t>
              </w:r>
            </w:hyperlink>
          </w:p>
        </w:tc>
      </w:tr>
      <w:tr w:rsidR="00262CF0" w:rsidRPr="007E6725" w14:paraId="022DDB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A45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Соколов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А.Ю.,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Борковой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В.И.Управление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пищевой безопасностью : Учебное пособие / Соколов А.Ю., Борковой В.И.Электрон. дан.Москва : КноРус, 2021 157 с.Режим доступа: book.ruInternet accessЭБС BOOK.ruISBN 978-5-406-07891-4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09B2D" w14:textId="77777777" w:rsidR="00262CF0" w:rsidRPr="007E6725" w:rsidRDefault="00124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https://book.ru/book/938425</w:t>
              </w:r>
            </w:hyperlink>
          </w:p>
        </w:tc>
      </w:tr>
      <w:tr w:rsidR="00262CF0" w:rsidRPr="007E6725" w14:paraId="7A8E36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3F02C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Радченко Л.А. Организация производства и обслуживания на предприятиях общественного питания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Радченко Л.А. Москва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 с. ISBN 978-5-406-09674-1.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5B530E" w14:textId="77777777" w:rsidR="00262CF0" w:rsidRPr="007E6725" w:rsidRDefault="00124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https://book.ru/book/943632</w:t>
              </w:r>
            </w:hyperlink>
          </w:p>
        </w:tc>
      </w:tr>
      <w:tr w:rsidR="00262CF0" w:rsidRPr="007E6725" w14:paraId="7FEAFB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E3A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Бай Т.В., Котлярова О.В. Теория и методика организации питания в туристской индустрии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Бай Т.В., Котлярова О.В. Москва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CC47CA" w14:textId="77777777" w:rsidR="00262CF0" w:rsidRPr="007E6725" w:rsidRDefault="00124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https://book.ru/book/955187</w:t>
              </w:r>
            </w:hyperlink>
          </w:p>
        </w:tc>
      </w:tr>
      <w:tr w:rsidR="00262CF0" w:rsidRPr="001A7DAE" w14:paraId="026954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B4E1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Васюкова, А.Т. Организация производства и обслуживания на предприятиях общественного питания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Московский государственный университет технологий и управления им. К.Г. Разумовского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кооперации. 3. Москва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",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96DE2" w14:textId="77777777" w:rsidR="00262CF0" w:rsidRPr="007E6725" w:rsidRDefault="00FF4F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031E0">
                <w:rPr>
                  <w:color w:val="00008B"/>
                  <w:u w:val="single"/>
                  <w:lang w:val="en-US"/>
                </w:rPr>
                <w:t>https://znanium.ru/catalog/document?id=431694</w:t>
              </w:r>
            </w:hyperlink>
          </w:p>
        </w:tc>
      </w:tr>
      <w:tr w:rsidR="00262CF0" w:rsidRPr="001A7DAE" w14:paraId="5102D9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E2B8C2" w14:textId="77777777" w:rsidR="00262CF0" w:rsidRPr="00E031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Чернова Е. В. Обеспечение и контроль принципов НАССР при пр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ектировании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функционировании предприятий : учебное пособие /</w:t>
            </w:r>
            <w:r w:rsidRPr="00E031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Е. В. Чернова, В. В. </w:t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Быченкова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Политехн</w:t>
            </w:r>
            <w:proofErr w:type="spellEnd"/>
            <w:r w:rsidRPr="00E031E0">
              <w:rPr>
                <w:rFonts w:ascii="Times New Roman" w:hAnsi="Times New Roman" w:cs="Times New Roman"/>
                <w:sz w:val="24"/>
                <w:szCs w:val="24"/>
              </w:rPr>
              <w:t>. ун-та, 2018 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6B5A2" w14:textId="77777777" w:rsidR="00262CF0" w:rsidRPr="007E6725" w:rsidRDefault="00FF4F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E031E0">
                <w:rPr>
                  <w:color w:val="00008B"/>
                  <w:u w:val="single"/>
                  <w:lang w:val="en-US"/>
                </w:rPr>
                <w:t>https://docviewer.yandex.ru/vi ... tleW5vPTAifQ%3D%3D&amp;lang=</w:t>
              </w:r>
              <w:proofErr w:type="spellStart"/>
              <w:r w:rsidR="00984247" w:rsidRPr="00E031E0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</w:tbl>
    <w:p w14:paraId="570D085B" w14:textId="77777777" w:rsidR="0091168E" w:rsidRPr="00E031E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3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84EDE1" w14:textId="77777777" w:rsidTr="007B550D">
        <w:tc>
          <w:tcPr>
            <w:tcW w:w="9345" w:type="dxa"/>
          </w:tcPr>
          <w:p w14:paraId="755CE3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031C7C" w14:textId="77777777" w:rsidTr="007B550D">
        <w:tc>
          <w:tcPr>
            <w:tcW w:w="9345" w:type="dxa"/>
          </w:tcPr>
          <w:p w14:paraId="11A675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D1A1BE" w14:textId="77777777" w:rsidTr="007B550D">
        <w:tc>
          <w:tcPr>
            <w:tcW w:w="9345" w:type="dxa"/>
          </w:tcPr>
          <w:p w14:paraId="24688C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4C91E4" w14:textId="77777777" w:rsidTr="007B550D">
        <w:tc>
          <w:tcPr>
            <w:tcW w:w="9345" w:type="dxa"/>
          </w:tcPr>
          <w:p w14:paraId="5A36D9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3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4F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3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31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31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31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31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31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031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31E0">
              <w:rPr>
                <w:sz w:val="22"/>
                <w:szCs w:val="22"/>
              </w:rPr>
              <w:t>комплексом</w:t>
            </w:r>
            <w:proofErr w:type="gramStart"/>
            <w:r w:rsidRPr="00E031E0">
              <w:rPr>
                <w:sz w:val="22"/>
                <w:szCs w:val="22"/>
              </w:rPr>
              <w:t>.С</w:t>
            </w:r>
            <w:proofErr w:type="gramEnd"/>
            <w:r w:rsidRPr="00E031E0">
              <w:rPr>
                <w:sz w:val="22"/>
                <w:szCs w:val="22"/>
              </w:rPr>
              <w:t>пециализированная</w:t>
            </w:r>
            <w:proofErr w:type="spellEnd"/>
            <w:r w:rsidRPr="00E031E0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031E0">
              <w:rPr>
                <w:sz w:val="22"/>
                <w:szCs w:val="22"/>
              </w:rPr>
              <w:t>.К</w:t>
            </w:r>
            <w:proofErr w:type="gramEnd"/>
            <w:r w:rsidRPr="00E031E0">
              <w:rPr>
                <w:sz w:val="22"/>
                <w:szCs w:val="22"/>
              </w:rPr>
              <w:t xml:space="preserve">омпьютер </w:t>
            </w:r>
            <w:r w:rsidRPr="00E031E0">
              <w:rPr>
                <w:sz w:val="22"/>
                <w:szCs w:val="22"/>
                <w:lang w:val="en-US"/>
              </w:rPr>
              <w:t>Intel</w:t>
            </w:r>
            <w:r w:rsidRPr="00E031E0">
              <w:rPr>
                <w:sz w:val="22"/>
                <w:szCs w:val="22"/>
              </w:rPr>
              <w:t xml:space="preserve"> </w:t>
            </w:r>
            <w:proofErr w:type="spellStart"/>
            <w:r w:rsidRPr="00E031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1E0">
              <w:rPr>
                <w:sz w:val="22"/>
                <w:szCs w:val="22"/>
              </w:rPr>
              <w:t>3 2100 3.3/4</w:t>
            </w:r>
            <w:r w:rsidRPr="00E031E0">
              <w:rPr>
                <w:sz w:val="22"/>
                <w:szCs w:val="22"/>
                <w:lang w:val="en-US"/>
              </w:rPr>
              <w:t>Gb</w:t>
            </w:r>
            <w:r w:rsidRPr="00E031E0">
              <w:rPr>
                <w:sz w:val="22"/>
                <w:szCs w:val="22"/>
              </w:rPr>
              <w:t>/500</w:t>
            </w:r>
            <w:r w:rsidRPr="00E031E0">
              <w:rPr>
                <w:sz w:val="22"/>
                <w:szCs w:val="22"/>
                <w:lang w:val="en-US"/>
              </w:rPr>
              <w:t>Gb</w:t>
            </w:r>
            <w:r w:rsidRPr="00E031E0">
              <w:rPr>
                <w:sz w:val="22"/>
                <w:szCs w:val="22"/>
              </w:rPr>
              <w:t>/</w:t>
            </w:r>
            <w:proofErr w:type="spellStart"/>
            <w:r w:rsidRPr="00E031E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031E0">
              <w:rPr>
                <w:sz w:val="22"/>
                <w:szCs w:val="22"/>
              </w:rPr>
              <w:t xml:space="preserve">193 - 1 шт.,  Проектор </w:t>
            </w:r>
            <w:r w:rsidRPr="00E031E0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E031E0">
              <w:rPr>
                <w:sz w:val="22"/>
                <w:szCs w:val="22"/>
              </w:rPr>
              <w:t>ес</w:t>
            </w:r>
            <w:proofErr w:type="spellEnd"/>
            <w:r w:rsidRPr="00E031E0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31E0">
              <w:rPr>
                <w:sz w:val="22"/>
                <w:szCs w:val="22"/>
              </w:rPr>
              <w:t>Красноармейская</w:t>
            </w:r>
            <w:proofErr w:type="gramEnd"/>
            <w:r w:rsidRPr="00E031E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3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031E0" w14:paraId="61C4F9D4" w14:textId="77777777" w:rsidTr="008416EB">
        <w:tc>
          <w:tcPr>
            <w:tcW w:w="7797" w:type="dxa"/>
            <w:shd w:val="clear" w:color="auto" w:fill="auto"/>
          </w:tcPr>
          <w:p w14:paraId="658583F5" w14:textId="77777777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31E0">
              <w:rPr>
                <w:sz w:val="22"/>
                <w:szCs w:val="22"/>
              </w:rPr>
              <w:t>комплексом</w:t>
            </w:r>
            <w:proofErr w:type="gramStart"/>
            <w:r w:rsidRPr="00E031E0">
              <w:rPr>
                <w:sz w:val="22"/>
                <w:szCs w:val="22"/>
              </w:rPr>
              <w:t>.С</w:t>
            </w:r>
            <w:proofErr w:type="gramEnd"/>
            <w:r w:rsidRPr="00E031E0">
              <w:rPr>
                <w:sz w:val="22"/>
                <w:szCs w:val="22"/>
              </w:rPr>
              <w:t>пециализированная</w:t>
            </w:r>
            <w:proofErr w:type="spellEnd"/>
            <w:r w:rsidRPr="00E031E0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031E0">
              <w:rPr>
                <w:sz w:val="22"/>
                <w:szCs w:val="22"/>
                <w:lang w:val="en-US"/>
              </w:rPr>
              <w:t>Intel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Core</w:t>
            </w:r>
            <w:r w:rsidRPr="00E031E0">
              <w:rPr>
                <w:sz w:val="22"/>
                <w:szCs w:val="22"/>
              </w:rPr>
              <w:t xml:space="preserve"> </w:t>
            </w:r>
            <w:proofErr w:type="spellStart"/>
            <w:r w:rsidRPr="00E031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1E0">
              <w:rPr>
                <w:sz w:val="22"/>
                <w:szCs w:val="22"/>
              </w:rPr>
              <w:t xml:space="preserve">5-3570 </w:t>
            </w:r>
            <w:proofErr w:type="spellStart"/>
            <w:r w:rsidRPr="00E031E0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GA</w:t>
            </w:r>
            <w:r w:rsidRPr="00E031E0">
              <w:rPr>
                <w:sz w:val="22"/>
                <w:szCs w:val="22"/>
              </w:rPr>
              <w:t>-</w:t>
            </w:r>
            <w:r w:rsidRPr="00E031E0">
              <w:rPr>
                <w:sz w:val="22"/>
                <w:szCs w:val="22"/>
                <w:lang w:val="en-US"/>
              </w:rPr>
              <w:t>H</w:t>
            </w:r>
            <w:r w:rsidRPr="00E031E0">
              <w:rPr>
                <w:sz w:val="22"/>
                <w:szCs w:val="22"/>
              </w:rPr>
              <w:t>77</w:t>
            </w:r>
            <w:r w:rsidRPr="00E031E0">
              <w:rPr>
                <w:sz w:val="22"/>
                <w:szCs w:val="22"/>
                <w:lang w:val="en-US"/>
              </w:rPr>
              <w:t>M</w:t>
            </w:r>
            <w:r w:rsidRPr="00E031E0">
              <w:rPr>
                <w:sz w:val="22"/>
                <w:szCs w:val="22"/>
              </w:rPr>
              <w:t xml:space="preserve"> - 1 шт., Проектор </w:t>
            </w:r>
            <w:r w:rsidRPr="00E031E0">
              <w:rPr>
                <w:sz w:val="22"/>
                <w:szCs w:val="22"/>
                <w:lang w:val="en-US"/>
              </w:rPr>
              <w:t>NEC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NP</w:t>
            </w:r>
            <w:r w:rsidRPr="00E031E0">
              <w:rPr>
                <w:sz w:val="22"/>
                <w:szCs w:val="22"/>
              </w:rPr>
              <w:t>-</w:t>
            </w:r>
            <w:r w:rsidRPr="00E031E0">
              <w:rPr>
                <w:sz w:val="22"/>
                <w:szCs w:val="22"/>
                <w:lang w:val="en-US"/>
              </w:rPr>
              <w:t>P</w:t>
            </w:r>
            <w:r w:rsidRPr="00E031E0">
              <w:rPr>
                <w:sz w:val="22"/>
                <w:szCs w:val="22"/>
              </w:rPr>
              <w:t>501</w:t>
            </w:r>
            <w:r w:rsidRPr="00E031E0">
              <w:rPr>
                <w:sz w:val="22"/>
                <w:szCs w:val="22"/>
                <w:lang w:val="en-US"/>
              </w:rPr>
              <w:t>X</w:t>
            </w:r>
            <w:r w:rsidRPr="00E031E0">
              <w:rPr>
                <w:sz w:val="22"/>
                <w:szCs w:val="22"/>
              </w:rPr>
              <w:t xml:space="preserve"> - 1 шт., Микшер </w:t>
            </w:r>
            <w:r w:rsidRPr="00E031E0">
              <w:rPr>
                <w:sz w:val="22"/>
                <w:szCs w:val="22"/>
                <w:lang w:val="en-US"/>
              </w:rPr>
              <w:t>Yamaha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MG</w:t>
            </w:r>
            <w:r w:rsidRPr="00E031E0">
              <w:rPr>
                <w:sz w:val="22"/>
                <w:szCs w:val="22"/>
              </w:rPr>
              <w:t>-102</w:t>
            </w:r>
            <w:proofErr w:type="gramStart"/>
            <w:r w:rsidRPr="00E031E0">
              <w:rPr>
                <w:sz w:val="22"/>
                <w:szCs w:val="22"/>
              </w:rPr>
              <w:t xml:space="preserve"> С</w:t>
            </w:r>
            <w:proofErr w:type="gramEnd"/>
            <w:r w:rsidRPr="00E031E0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E031E0">
              <w:rPr>
                <w:sz w:val="22"/>
                <w:szCs w:val="22"/>
                <w:lang w:val="en-US"/>
              </w:rPr>
              <w:t>JPA</w:t>
            </w:r>
            <w:r w:rsidRPr="00E031E0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244DAE" w14:textId="77777777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31E0">
              <w:rPr>
                <w:sz w:val="22"/>
                <w:szCs w:val="22"/>
              </w:rPr>
              <w:t>Красноармейская</w:t>
            </w:r>
            <w:proofErr w:type="gramEnd"/>
            <w:r w:rsidRPr="00E031E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3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031E0" w14:paraId="32299763" w14:textId="77777777" w:rsidTr="008416EB">
        <w:tc>
          <w:tcPr>
            <w:tcW w:w="7797" w:type="dxa"/>
            <w:shd w:val="clear" w:color="auto" w:fill="auto"/>
          </w:tcPr>
          <w:p w14:paraId="5CB13040" w14:textId="77777777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31E0">
              <w:rPr>
                <w:sz w:val="22"/>
                <w:szCs w:val="22"/>
              </w:rPr>
              <w:t>комплексом</w:t>
            </w:r>
            <w:proofErr w:type="gramStart"/>
            <w:r w:rsidRPr="00E031E0">
              <w:rPr>
                <w:sz w:val="22"/>
                <w:szCs w:val="22"/>
              </w:rPr>
              <w:t>.С</w:t>
            </w:r>
            <w:proofErr w:type="gramEnd"/>
            <w:r w:rsidRPr="00E031E0">
              <w:rPr>
                <w:sz w:val="22"/>
                <w:szCs w:val="22"/>
              </w:rPr>
              <w:t>пециализированная</w:t>
            </w:r>
            <w:proofErr w:type="spellEnd"/>
            <w:r w:rsidRPr="00E031E0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E031E0">
              <w:rPr>
                <w:sz w:val="22"/>
                <w:szCs w:val="22"/>
              </w:rPr>
              <w:t xml:space="preserve">Компьютер </w:t>
            </w:r>
            <w:r w:rsidRPr="00E031E0">
              <w:rPr>
                <w:sz w:val="22"/>
                <w:szCs w:val="22"/>
                <w:lang w:val="en-US"/>
              </w:rPr>
              <w:t>Intel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Core</w:t>
            </w:r>
            <w:r w:rsidRPr="00E031E0">
              <w:rPr>
                <w:sz w:val="22"/>
                <w:szCs w:val="22"/>
              </w:rPr>
              <w:t xml:space="preserve"> </w:t>
            </w:r>
            <w:proofErr w:type="spellStart"/>
            <w:r w:rsidRPr="00E031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31E0">
              <w:rPr>
                <w:sz w:val="22"/>
                <w:szCs w:val="22"/>
              </w:rPr>
              <w:t>3- 2100 3.1</w:t>
            </w:r>
            <w:proofErr w:type="spellStart"/>
            <w:r w:rsidRPr="00E031E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031E0">
              <w:rPr>
                <w:sz w:val="22"/>
                <w:szCs w:val="22"/>
              </w:rPr>
              <w:t>/2</w:t>
            </w:r>
            <w:r w:rsidRPr="00E031E0">
              <w:rPr>
                <w:sz w:val="22"/>
                <w:szCs w:val="22"/>
                <w:lang w:val="en-US"/>
              </w:rPr>
              <w:t>Gb</w:t>
            </w:r>
            <w:r w:rsidRPr="00E031E0">
              <w:rPr>
                <w:sz w:val="22"/>
                <w:szCs w:val="22"/>
              </w:rPr>
              <w:t>/500</w:t>
            </w:r>
            <w:r w:rsidRPr="00E031E0">
              <w:rPr>
                <w:sz w:val="22"/>
                <w:szCs w:val="22"/>
                <w:lang w:val="en-US"/>
              </w:rPr>
              <w:t>Gb</w:t>
            </w:r>
            <w:r w:rsidRPr="00E031E0">
              <w:rPr>
                <w:sz w:val="22"/>
                <w:szCs w:val="22"/>
              </w:rPr>
              <w:t xml:space="preserve">/ </w:t>
            </w:r>
            <w:r w:rsidRPr="00E031E0">
              <w:rPr>
                <w:sz w:val="22"/>
                <w:szCs w:val="22"/>
                <w:lang w:val="en-US"/>
              </w:rPr>
              <w:t>Acer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V</w:t>
            </w:r>
            <w:r w:rsidRPr="00E031E0">
              <w:rPr>
                <w:sz w:val="22"/>
                <w:szCs w:val="22"/>
              </w:rPr>
              <w:t xml:space="preserve">193  - 1 шт., Проектор цифровой </w:t>
            </w:r>
            <w:r w:rsidRPr="00E031E0">
              <w:rPr>
                <w:sz w:val="22"/>
                <w:szCs w:val="22"/>
                <w:lang w:val="en-US"/>
              </w:rPr>
              <w:t>Acer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X</w:t>
            </w:r>
            <w:r w:rsidRPr="00E031E0">
              <w:rPr>
                <w:sz w:val="22"/>
                <w:szCs w:val="22"/>
              </w:rPr>
              <w:t xml:space="preserve">1240 - 1 шт., Экран  с электроприводом </w:t>
            </w:r>
            <w:r w:rsidRPr="00E031E0">
              <w:rPr>
                <w:sz w:val="22"/>
                <w:szCs w:val="22"/>
                <w:lang w:val="en-US"/>
              </w:rPr>
              <w:t>Draper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Baronet</w:t>
            </w:r>
            <w:r w:rsidRPr="00E031E0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E031E0">
              <w:rPr>
                <w:sz w:val="22"/>
                <w:szCs w:val="22"/>
                <w:lang w:val="en-US"/>
              </w:rPr>
              <w:t>Hi</w:t>
            </w:r>
            <w:r w:rsidRPr="00E031E0">
              <w:rPr>
                <w:sz w:val="22"/>
                <w:szCs w:val="22"/>
              </w:rPr>
              <w:t>-</w:t>
            </w:r>
            <w:r w:rsidRPr="00E031E0">
              <w:rPr>
                <w:sz w:val="22"/>
                <w:szCs w:val="22"/>
                <w:lang w:val="en-US"/>
              </w:rPr>
              <w:t>Fi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PRO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MASK</w:t>
            </w:r>
            <w:r w:rsidRPr="00E031E0">
              <w:rPr>
                <w:sz w:val="22"/>
                <w:szCs w:val="22"/>
              </w:rPr>
              <w:t>6</w:t>
            </w:r>
            <w:r w:rsidRPr="00E031E0">
              <w:rPr>
                <w:sz w:val="22"/>
                <w:szCs w:val="22"/>
                <w:lang w:val="en-US"/>
              </w:rPr>
              <w:t>T</w:t>
            </w:r>
            <w:r w:rsidRPr="00E031E0">
              <w:rPr>
                <w:sz w:val="22"/>
                <w:szCs w:val="22"/>
              </w:rPr>
              <w:t>-</w:t>
            </w:r>
            <w:r w:rsidRPr="00E031E0">
              <w:rPr>
                <w:sz w:val="22"/>
                <w:szCs w:val="22"/>
                <w:lang w:val="en-US"/>
              </w:rPr>
              <w:t>W</w:t>
            </w:r>
            <w:r w:rsidRPr="00E031E0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E031E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031E0">
              <w:rPr>
                <w:sz w:val="22"/>
                <w:szCs w:val="22"/>
              </w:rPr>
              <w:t xml:space="preserve">  </w:t>
            </w:r>
            <w:r w:rsidRPr="00E031E0">
              <w:rPr>
                <w:sz w:val="22"/>
                <w:szCs w:val="22"/>
                <w:lang w:val="en-US"/>
              </w:rPr>
              <w:t>TA</w:t>
            </w:r>
            <w:r w:rsidRPr="00E031E0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494F938" w14:textId="77777777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31E0">
              <w:rPr>
                <w:sz w:val="22"/>
                <w:szCs w:val="22"/>
              </w:rPr>
              <w:t>Красноармейская</w:t>
            </w:r>
            <w:proofErr w:type="gramEnd"/>
            <w:r w:rsidRPr="00E031E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3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031E0" w14:paraId="011F384C" w14:textId="77777777" w:rsidTr="008416EB">
        <w:tc>
          <w:tcPr>
            <w:tcW w:w="7797" w:type="dxa"/>
            <w:shd w:val="clear" w:color="auto" w:fill="auto"/>
          </w:tcPr>
          <w:p w14:paraId="00A173BB" w14:textId="77777777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31E0">
              <w:rPr>
                <w:sz w:val="22"/>
                <w:szCs w:val="22"/>
              </w:rPr>
              <w:t>комплексом</w:t>
            </w:r>
            <w:proofErr w:type="gramStart"/>
            <w:r w:rsidRPr="00E031E0">
              <w:rPr>
                <w:sz w:val="22"/>
                <w:szCs w:val="22"/>
              </w:rPr>
              <w:t>.С</w:t>
            </w:r>
            <w:proofErr w:type="gramEnd"/>
            <w:r w:rsidRPr="00E031E0">
              <w:rPr>
                <w:sz w:val="22"/>
                <w:szCs w:val="22"/>
              </w:rPr>
              <w:t>пециализированная</w:t>
            </w:r>
            <w:proofErr w:type="spellEnd"/>
            <w:r w:rsidRPr="00E031E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031E0">
              <w:rPr>
                <w:sz w:val="22"/>
                <w:szCs w:val="22"/>
              </w:rPr>
              <w:t>.К</w:t>
            </w:r>
            <w:proofErr w:type="gramEnd"/>
            <w:r w:rsidRPr="00E031E0">
              <w:rPr>
                <w:sz w:val="22"/>
                <w:szCs w:val="22"/>
              </w:rPr>
              <w:t xml:space="preserve">омпьютер </w:t>
            </w:r>
            <w:r w:rsidRPr="00E031E0">
              <w:rPr>
                <w:sz w:val="22"/>
                <w:szCs w:val="22"/>
                <w:lang w:val="en-US"/>
              </w:rPr>
              <w:t>I</w:t>
            </w:r>
            <w:r w:rsidRPr="00E031E0">
              <w:rPr>
                <w:sz w:val="22"/>
                <w:szCs w:val="22"/>
              </w:rPr>
              <w:t>5-7400/8</w:t>
            </w:r>
            <w:r w:rsidRPr="00E031E0">
              <w:rPr>
                <w:sz w:val="22"/>
                <w:szCs w:val="22"/>
                <w:lang w:val="en-US"/>
              </w:rPr>
              <w:t>Gb</w:t>
            </w:r>
            <w:r w:rsidRPr="00E031E0">
              <w:rPr>
                <w:sz w:val="22"/>
                <w:szCs w:val="22"/>
              </w:rPr>
              <w:t>/1</w:t>
            </w:r>
            <w:r w:rsidRPr="00E031E0">
              <w:rPr>
                <w:sz w:val="22"/>
                <w:szCs w:val="22"/>
                <w:lang w:val="en-US"/>
              </w:rPr>
              <w:t>Tb</w:t>
            </w:r>
            <w:r w:rsidRPr="00E031E0">
              <w:rPr>
                <w:sz w:val="22"/>
                <w:szCs w:val="22"/>
              </w:rPr>
              <w:t xml:space="preserve">/ </w:t>
            </w:r>
            <w:r w:rsidRPr="00E031E0">
              <w:rPr>
                <w:sz w:val="22"/>
                <w:szCs w:val="22"/>
                <w:lang w:val="en-US"/>
              </w:rPr>
              <w:t>DELL</w:t>
            </w:r>
            <w:r w:rsidRPr="00E031E0">
              <w:rPr>
                <w:sz w:val="22"/>
                <w:szCs w:val="22"/>
              </w:rPr>
              <w:t xml:space="preserve"> </w:t>
            </w:r>
            <w:r w:rsidRPr="00E031E0">
              <w:rPr>
                <w:sz w:val="22"/>
                <w:szCs w:val="22"/>
                <w:lang w:val="en-US"/>
              </w:rPr>
              <w:t>S</w:t>
            </w:r>
            <w:r w:rsidRPr="00E031E0">
              <w:rPr>
                <w:sz w:val="22"/>
                <w:szCs w:val="22"/>
              </w:rPr>
              <w:t>2218</w:t>
            </w:r>
            <w:r w:rsidRPr="00E031E0">
              <w:rPr>
                <w:sz w:val="22"/>
                <w:szCs w:val="22"/>
                <w:lang w:val="en-US"/>
              </w:rPr>
              <w:t>H</w:t>
            </w:r>
            <w:r w:rsidRPr="00E031E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E17A57" w14:textId="77777777" w:rsidR="002C735C" w:rsidRPr="00E031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31E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31E0">
              <w:rPr>
                <w:sz w:val="22"/>
                <w:szCs w:val="22"/>
              </w:rPr>
              <w:t>Красноармейская</w:t>
            </w:r>
            <w:proofErr w:type="gramEnd"/>
            <w:r w:rsidRPr="00E031E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31E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32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3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3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32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31E0" w14:paraId="76C00AB0" w14:textId="77777777" w:rsidTr="003A5597">
        <w:tc>
          <w:tcPr>
            <w:tcW w:w="562" w:type="dxa"/>
          </w:tcPr>
          <w:p w14:paraId="5484A89B" w14:textId="77777777" w:rsidR="00E031E0" w:rsidRPr="00D84F0C" w:rsidRDefault="00E031E0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451EED" w14:textId="77777777" w:rsidR="00E031E0" w:rsidRPr="00E031E0" w:rsidRDefault="00E031E0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1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3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31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1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3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031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31E0" w14:paraId="5A1C9382" w14:textId="77777777" w:rsidTr="00801458">
        <w:tc>
          <w:tcPr>
            <w:tcW w:w="2336" w:type="dxa"/>
          </w:tcPr>
          <w:p w14:paraId="4C518DAB" w14:textId="77777777" w:rsidR="005D65A5" w:rsidRPr="00E03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1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3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1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3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1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3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1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31E0" w14:paraId="07658034" w14:textId="77777777" w:rsidTr="00801458">
        <w:tc>
          <w:tcPr>
            <w:tcW w:w="2336" w:type="dxa"/>
          </w:tcPr>
          <w:p w14:paraId="1553D698" w14:textId="78F29BFB" w:rsidR="005D65A5" w:rsidRPr="00E03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E031E0" w14:paraId="6C84BB98" w14:textId="77777777" w:rsidTr="00801458">
        <w:tc>
          <w:tcPr>
            <w:tcW w:w="2336" w:type="dxa"/>
          </w:tcPr>
          <w:p w14:paraId="25BF6EA3" w14:textId="77777777" w:rsidR="005D65A5" w:rsidRPr="00E03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043171" w14:textId="77777777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7E9934F" w14:textId="77777777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C4F200" w14:textId="77777777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031E0" w14:paraId="6B486756" w14:textId="77777777" w:rsidTr="00801458">
        <w:tc>
          <w:tcPr>
            <w:tcW w:w="2336" w:type="dxa"/>
          </w:tcPr>
          <w:p w14:paraId="3B1DAF01" w14:textId="77777777" w:rsidR="005D65A5" w:rsidRPr="00E03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CF8BB5" w14:textId="77777777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2F907F" w14:textId="77777777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C727A2" w14:textId="77777777" w:rsidR="005D65A5" w:rsidRPr="00E031E0" w:rsidRDefault="007478E0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031E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31E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3223"/>
      <w:r w:rsidRPr="00E031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031E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31E0" w:rsidRPr="00E031E0" w14:paraId="516E02BB" w14:textId="77777777" w:rsidTr="003A5597">
        <w:tc>
          <w:tcPr>
            <w:tcW w:w="562" w:type="dxa"/>
          </w:tcPr>
          <w:p w14:paraId="4ADE1E3B" w14:textId="77777777" w:rsidR="00E031E0" w:rsidRPr="00E031E0" w:rsidRDefault="00E031E0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3A9B8B" w14:textId="77777777" w:rsidR="00E031E0" w:rsidRPr="00E031E0" w:rsidRDefault="00E031E0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1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6702AB" w14:textId="77777777" w:rsidR="00E031E0" w:rsidRPr="00E031E0" w:rsidRDefault="00E031E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31E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3224"/>
      <w:r w:rsidRPr="00E031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031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031E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31E0" w14:paraId="0267C479" w14:textId="77777777" w:rsidTr="00801458">
        <w:tc>
          <w:tcPr>
            <w:tcW w:w="2500" w:type="pct"/>
          </w:tcPr>
          <w:p w14:paraId="37F699C9" w14:textId="77777777" w:rsidR="00B8237E" w:rsidRPr="00E031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1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31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1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31E0" w14:paraId="3F240151" w14:textId="77777777" w:rsidTr="00801458">
        <w:tc>
          <w:tcPr>
            <w:tcW w:w="2500" w:type="pct"/>
          </w:tcPr>
          <w:p w14:paraId="61E91592" w14:textId="61A0874C" w:rsidR="00B8237E" w:rsidRPr="00E031E0" w:rsidRDefault="00B8237E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031E0" w:rsidRDefault="005C548A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031E0" w14:paraId="599E78BF" w14:textId="77777777" w:rsidTr="00801458">
        <w:tc>
          <w:tcPr>
            <w:tcW w:w="2500" w:type="pct"/>
          </w:tcPr>
          <w:p w14:paraId="53B14740" w14:textId="77777777" w:rsidR="00B8237E" w:rsidRPr="00E031E0" w:rsidRDefault="00B8237E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3074993" w14:textId="77777777" w:rsidR="00B8237E" w:rsidRPr="00E031E0" w:rsidRDefault="005C548A" w:rsidP="00801458">
            <w:pPr>
              <w:rPr>
                <w:rFonts w:ascii="Times New Roman" w:hAnsi="Times New Roman" w:cs="Times New Roman"/>
              </w:rPr>
            </w:pPr>
            <w:r w:rsidRPr="00E031E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3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66039" w14:textId="77777777" w:rsidR="00124F94" w:rsidRDefault="00124F94" w:rsidP="00315CA6">
      <w:pPr>
        <w:spacing w:after="0" w:line="240" w:lineRule="auto"/>
      </w:pPr>
      <w:r>
        <w:separator/>
      </w:r>
    </w:p>
  </w:endnote>
  <w:endnote w:type="continuationSeparator" w:id="0">
    <w:p w14:paraId="64C1750A" w14:textId="77777777" w:rsidR="00124F94" w:rsidRDefault="00124F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DAE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25072" w14:textId="77777777" w:rsidR="00124F94" w:rsidRDefault="00124F94" w:rsidP="00315CA6">
      <w:pPr>
        <w:spacing w:after="0" w:line="240" w:lineRule="auto"/>
      </w:pPr>
      <w:r>
        <w:separator/>
      </w:r>
    </w:p>
  </w:footnote>
  <w:footnote w:type="continuationSeparator" w:id="0">
    <w:p w14:paraId="461DB0AD" w14:textId="77777777" w:rsidR="00124F94" w:rsidRDefault="00124F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F94"/>
    <w:rsid w:val="001400FE"/>
    <w:rsid w:val="00142518"/>
    <w:rsid w:val="0014422E"/>
    <w:rsid w:val="0016180F"/>
    <w:rsid w:val="00164858"/>
    <w:rsid w:val="00181C12"/>
    <w:rsid w:val="0018274C"/>
    <w:rsid w:val="00194175"/>
    <w:rsid w:val="001A7DA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449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4F0C"/>
    <w:rsid w:val="00D8722E"/>
    <w:rsid w:val="00DC4D9A"/>
    <w:rsid w:val="00DC5B3C"/>
    <w:rsid w:val="00DE029E"/>
    <w:rsid w:val="00DE6C90"/>
    <w:rsid w:val="00DF2144"/>
    <w:rsid w:val="00E00C94"/>
    <w:rsid w:val="00E031E0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4F70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E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E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m.eruditor.one/file/2482082/" TargetMode="External"/><Relationship Id="rId18" Type="http://schemas.openxmlformats.org/officeDocument/2006/relationships/hyperlink" Target="https://docviewer.yandex.ru/view/1585758404/?page=2&amp;*=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%3D%3D&amp;lang=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organizaciya-proizvodstva-i-obsluzhivaniya-na-predpriyatiyah-obschestvennogo-pitaniya-561624" TargetMode="External"/><Relationship Id="rId17" Type="http://schemas.openxmlformats.org/officeDocument/2006/relationships/hyperlink" Target="https://znanium.ru/catalog/document?id=4316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55187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3632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842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6DD490-3F47-4E44-8CA5-FE5E8C90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3777</Words>
  <Characters>21530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